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A4D99">
      <w:pPr>
        <w:ind w:firstLine="72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TRƯỜNG THCS QUẾ </w:t>
      </w:r>
      <w:r>
        <w:rPr>
          <w:rFonts w:ascii="Times New Roman" w:hAnsi="Times New Roman"/>
          <w:b/>
          <w:bCs/>
          <w:sz w:val="26"/>
          <w:szCs w:val="26"/>
        </w:rPr>
        <w:t>THUẬN</w:t>
      </w:r>
    </w:p>
    <w:p w14:paraId="6A453A6B">
      <w:pPr>
        <w:ind w:firstLine="72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TỔ: </w:t>
      </w:r>
      <w:r>
        <w:rPr>
          <w:rFonts w:ascii="Times New Roman" w:hAnsi="Times New Roman"/>
          <w:b/>
          <w:bCs/>
          <w:sz w:val="26"/>
          <w:szCs w:val="26"/>
        </w:rPr>
        <w:t>XÃ HỘI</w:t>
      </w:r>
    </w:p>
    <w:p w14:paraId="6F651EEE">
      <w:pPr>
        <w:rPr>
          <w:rFonts w:ascii="Times New Roman" w:hAnsi="Times New Roman"/>
          <w:b/>
          <w:sz w:val="26"/>
          <w:szCs w:val="26"/>
        </w:rPr>
      </w:pPr>
    </w:p>
    <w:p w14:paraId="64242FF1">
      <w:pPr>
        <w:jc w:val="center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>BẢNG ĐẶC TẢ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VÀ MA TRẬN</w:t>
      </w:r>
      <w:r>
        <w:rPr>
          <w:rFonts w:ascii="Times New Roman" w:hAnsi="Times New Roman"/>
          <w:b/>
          <w:sz w:val="26"/>
          <w:szCs w:val="26"/>
        </w:rPr>
        <w:t xml:space="preserve"> ĐỀ KIỂM TRA GIỮA KÌ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I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</w:p>
    <w:p w14:paraId="3FCA0D83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en-US"/>
        </w:rPr>
        <w:t>NĂM HỌC: 202</w:t>
      </w:r>
      <w:r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  <w:lang w:val="en-US"/>
        </w:rPr>
        <w:t>-202</w:t>
      </w:r>
      <w:r>
        <w:rPr>
          <w:rFonts w:ascii="Times New Roman" w:hAnsi="Times New Roman"/>
          <w:b/>
          <w:sz w:val="26"/>
          <w:szCs w:val="26"/>
        </w:rPr>
        <w:t>6</w:t>
      </w:r>
    </w:p>
    <w:p w14:paraId="07F67FA2">
      <w:pPr>
        <w:spacing w:after="2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MÔN: LỊCH SỬ </w:t>
      </w:r>
      <w:r>
        <w:rPr>
          <w:rFonts w:ascii="Times New Roman" w:hAnsi="Times New Roman"/>
          <w:b/>
          <w:sz w:val="26"/>
          <w:szCs w:val="26"/>
          <w:lang w:val="en-US"/>
        </w:rPr>
        <w:t>&amp;</w:t>
      </w:r>
      <w:r>
        <w:rPr>
          <w:rFonts w:ascii="Times New Roman" w:hAnsi="Times New Roman"/>
          <w:b/>
          <w:sz w:val="26"/>
          <w:szCs w:val="26"/>
        </w:rPr>
        <w:t xml:space="preserve"> ĐỊA LÍ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- Lớp </w:t>
      </w:r>
      <w:r>
        <w:rPr>
          <w:rFonts w:ascii="Times New Roman" w:hAnsi="Times New Roman"/>
          <w:b/>
          <w:sz w:val="26"/>
          <w:szCs w:val="26"/>
        </w:rPr>
        <w:t>7</w:t>
      </w:r>
    </w:p>
    <w:tbl>
      <w:tblPr>
        <w:tblStyle w:val="8"/>
        <w:tblW w:w="504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"/>
        <w:gridCol w:w="1085"/>
        <w:gridCol w:w="1369"/>
        <w:gridCol w:w="3383"/>
        <w:gridCol w:w="945"/>
        <w:gridCol w:w="938"/>
        <w:gridCol w:w="800"/>
        <w:gridCol w:w="810"/>
      </w:tblGrid>
      <w:tr w14:paraId="4880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73" w:type="pct"/>
            <w:vMerge w:val="restart"/>
            <w:vAlign w:val="center"/>
          </w:tcPr>
          <w:p w14:paraId="1B91F776">
            <w:pPr>
              <w:rPr>
                <w:rFonts w:ascii="Times New Roman" w:hAnsi="Times New Roman"/>
              </w:rPr>
            </w:pPr>
          </w:p>
          <w:p w14:paraId="78E7210E">
            <w:pPr>
              <w:rPr>
                <w:rFonts w:ascii="Times New Roman" w:hAnsi="Times New Roman"/>
              </w:rPr>
            </w:pPr>
          </w:p>
        </w:tc>
        <w:tc>
          <w:tcPr>
            <w:tcW w:w="561" w:type="pct"/>
            <w:vMerge w:val="restart"/>
            <w:vAlign w:val="center"/>
          </w:tcPr>
          <w:p w14:paraId="1A0CA76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Chương/</w:t>
            </w:r>
          </w:p>
          <w:p w14:paraId="025A54F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Chủ đề</w:t>
            </w:r>
          </w:p>
        </w:tc>
        <w:tc>
          <w:tcPr>
            <w:tcW w:w="707" w:type="pct"/>
            <w:vMerge w:val="restart"/>
            <w:vAlign w:val="center"/>
          </w:tcPr>
          <w:p w14:paraId="793DD43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Nội dung/Đơn vị kiến thức</w:t>
            </w:r>
          </w:p>
        </w:tc>
        <w:tc>
          <w:tcPr>
            <w:tcW w:w="1750" w:type="pct"/>
            <w:vMerge w:val="restart"/>
            <w:vAlign w:val="center"/>
          </w:tcPr>
          <w:p w14:paraId="6BAD52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Mức độ đánh giá</w:t>
            </w:r>
          </w:p>
        </w:tc>
        <w:tc>
          <w:tcPr>
            <w:tcW w:w="1387" w:type="pct"/>
            <w:gridSpan w:val="3"/>
          </w:tcPr>
          <w:p w14:paraId="13BFF66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Số câu hỏi theo mức độ nhận thức</w:t>
            </w:r>
          </w:p>
        </w:tc>
        <w:tc>
          <w:tcPr>
            <w:tcW w:w="419" w:type="pct"/>
          </w:tcPr>
          <w:p w14:paraId="39632DF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Tổng</w:t>
            </w:r>
          </w:p>
          <w:p w14:paraId="6F941036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% điểm</w:t>
            </w:r>
          </w:p>
        </w:tc>
      </w:tr>
      <w:tr w14:paraId="5C7C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73" w:type="pct"/>
            <w:vMerge w:val="continue"/>
            <w:vAlign w:val="center"/>
          </w:tcPr>
          <w:p w14:paraId="3EE42514">
            <w:pPr>
              <w:rPr>
                <w:rFonts w:ascii="Times New Roman" w:hAnsi="Times New Roman"/>
              </w:rPr>
            </w:pPr>
          </w:p>
        </w:tc>
        <w:tc>
          <w:tcPr>
            <w:tcW w:w="561" w:type="pct"/>
            <w:vMerge w:val="continue"/>
            <w:vAlign w:val="center"/>
          </w:tcPr>
          <w:p w14:paraId="3C7681F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7" w:type="pct"/>
            <w:vMerge w:val="continue"/>
            <w:vAlign w:val="center"/>
          </w:tcPr>
          <w:p w14:paraId="758BDEF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50" w:type="pct"/>
            <w:vMerge w:val="continue"/>
            <w:vAlign w:val="center"/>
          </w:tcPr>
          <w:p w14:paraId="2AF4D7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9" w:type="pct"/>
            <w:vAlign w:val="center"/>
          </w:tcPr>
          <w:p w14:paraId="60D57BB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Nhận biết</w:t>
            </w:r>
          </w:p>
        </w:tc>
        <w:tc>
          <w:tcPr>
            <w:tcW w:w="485" w:type="pct"/>
            <w:vAlign w:val="center"/>
          </w:tcPr>
          <w:p w14:paraId="3160061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C8FF84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Thông hiểu</w:t>
            </w:r>
          </w:p>
          <w:p w14:paraId="3A35882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2" w:type="pct"/>
            <w:vAlign w:val="center"/>
          </w:tcPr>
          <w:p w14:paraId="19EA96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Vận dụng</w:t>
            </w:r>
          </w:p>
        </w:tc>
        <w:tc>
          <w:tcPr>
            <w:tcW w:w="419" w:type="pct"/>
          </w:tcPr>
          <w:p w14:paraId="1D9C887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14:paraId="40010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4580" w:type="pct"/>
            <w:gridSpan w:val="7"/>
            <w:shd w:val="clear" w:color="auto" w:fill="FBE4D5" w:themeFill="accent2" w:themeFillTint="33"/>
          </w:tcPr>
          <w:p w14:paraId="523BA0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PHÂN MÔN ĐỊA LÍ</w:t>
            </w:r>
          </w:p>
        </w:tc>
        <w:tc>
          <w:tcPr>
            <w:tcW w:w="419" w:type="pct"/>
            <w:shd w:val="clear" w:color="auto" w:fill="FBE4D5" w:themeFill="accent2" w:themeFillTint="33"/>
          </w:tcPr>
          <w:p w14:paraId="3F180FD2">
            <w:pPr>
              <w:rPr>
                <w:rFonts w:ascii="Times New Roman" w:hAnsi="Times New Roman"/>
                <w:lang w:val="en-US"/>
              </w:rPr>
            </w:pPr>
          </w:p>
        </w:tc>
      </w:tr>
      <w:tr w14:paraId="6416F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73" w:type="pct"/>
            <w:vMerge w:val="restart"/>
            <w:shd w:val="clear" w:color="auto" w:fill="auto"/>
          </w:tcPr>
          <w:p w14:paraId="3EE383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5F66B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III: Châu Phi</w:t>
            </w:r>
          </w:p>
        </w:tc>
        <w:tc>
          <w:tcPr>
            <w:tcW w:w="707" w:type="pct"/>
          </w:tcPr>
          <w:p w14:paraId="16F66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Bài 10 Đặc điểm dân cư xã hội châu Phi</w:t>
            </w:r>
          </w:p>
        </w:tc>
        <w:tc>
          <w:tcPr>
            <w:tcW w:w="1750" w:type="pct"/>
          </w:tcPr>
          <w:p w14:paraId="15392D69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Nhận biết</w:t>
            </w:r>
          </w:p>
          <w:p w14:paraId="678176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Nắm được 1 trong những vấn đề nổi cộm về dân cư, xã hội, nền văn minh ở Châu Phi </w:t>
            </w:r>
          </w:p>
        </w:tc>
        <w:tc>
          <w:tcPr>
            <w:tcW w:w="489" w:type="pct"/>
          </w:tcPr>
          <w:p w14:paraId="660EF50C">
            <w:pPr>
              <w:rPr>
                <w:rFonts w:ascii="Times New Roman" w:hAnsi="Times New Roman"/>
              </w:rPr>
            </w:pPr>
          </w:p>
          <w:p w14:paraId="0557A3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14:paraId="3D22D35D">
            <w:pPr>
              <w:rPr>
                <w:rFonts w:ascii="Times New Roman" w:hAnsi="Times New Roman"/>
              </w:rPr>
            </w:pPr>
          </w:p>
        </w:tc>
        <w:tc>
          <w:tcPr>
            <w:tcW w:w="485" w:type="pct"/>
          </w:tcPr>
          <w:p w14:paraId="6424D443">
            <w:pPr>
              <w:rPr>
                <w:rFonts w:ascii="Times New Roman" w:hAnsi="Times New Roman"/>
              </w:rPr>
            </w:pPr>
          </w:p>
          <w:p w14:paraId="3FFFBE23">
            <w:pPr>
              <w:rPr>
                <w:rFonts w:ascii="Times New Roman" w:hAnsi="Times New Roman"/>
              </w:rPr>
            </w:pPr>
          </w:p>
          <w:p w14:paraId="284FAABA">
            <w:pPr>
              <w:rPr>
                <w:rFonts w:ascii="Times New Roman" w:hAnsi="Times New Roman"/>
              </w:rPr>
            </w:pPr>
          </w:p>
          <w:p w14:paraId="3E1BCF8D">
            <w:pPr>
              <w:rPr>
                <w:rFonts w:ascii="Times New Roman" w:hAnsi="Times New Roman"/>
              </w:rPr>
            </w:pPr>
          </w:p>
        </w:tc>
        <w:tc>
          <w:tcPr>
            <w:tcW w:w="412" w:type="pct"/>
            <w:vAlign w:val="center"/>
          </w:tcPr>
          <w:p w14:paraId="30E1F432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19" w:type="pct"/>
          </w:tcPr>
          <w:p w14:paraId="23CAFA0E">
            <w:pPr>
              <w:rPr>
                <w:rFonts w:ascii="Times New Roman" w:hAnsi="Times New Roman"/>
              </w:rPr>
            </w:pPr>
          </w:p>
          <w:p w14:paraId="7C374642">
            <w:pPr>
              <w:rPr>
                <w:rFonts w:ascii="Times New Roman" w:hAnsi="Times New Roman"/>
              </w:rPr>
            </w:pPr>
          </w:p>
          <w:p w14:paraId="456C61A7">
            <w:pPr>
              <w:rPr>
                <w:rFonts w:ascii="Times New Roman" w:hAnsi="Times New Roman"/>
              </w:rPr>
            </w:pPr>
          </w:p>
          <w:p w14:paraId="5980DC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0.25</w:t>
            </w:r>
          </w:p>
        </w:tc>
      </w:tr>
      <w:tr w14:paraId="2BF9D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73" w:type="pct"/>
            <w:vMerge w:val="continue"/>
          </w:tcPr>
          <w:p w14:paraId="787A5DB2">
            <w:pPr>
              <w:rPr>
                <w:rFonts w:ascii="Times New Roman" w:hAnsi="Times New Roman"/>
              </w:rPr>
            </w:pPr>
          </w:p>
        </w:tc>
        <w:tc>
          <w:tcPr>
            <w:tcW w:w="561" w:type="pct"/>
            <w:vMerge w:val="restart"/>
            <w:vAlign w:val="center"/>
          </w:tcPr>
          <w:p w14:paraId="2C63E0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IV: Châu Mĩ</w:t>
            </w:r>
          </w:p>
        </w:tc>
        <w:tc>
          <w:tcPr>
            <w:tcW w:w="707" w:type="pct"/>
            <w:vAlign w:val="center"/>
          </w:tcPr>
          <w:p w14:paraId="066EA3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Bài 13. Vị trí địa lí, phạm vi châu Mỹ. Phát kiến ra châu Mỹ</w:t>
            </w:r>
          </w:p>
        </w:tc>
        <w:tc>
          <w:tcPr>
            <w:tcW w:w="1750" w:type="pct"/>
          </w:tcPr>
          <w:p w14:paraId="10B5FE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Nhận biết:</w:t>
            </w:r>
          </w:p>
          <w:p w14:paraId="6E9F55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Năm được đặc điểm vị trí địa lí, hình dạng và kích thước châu Mĩ. </w:t>
            </w:r>
          </w:p>
          <w:p w14:paraId="1151C93F">
            <w:pPr>
              <w:rPr>
                <w:rFonts w:ascii="Times New Roman" w:hAnsi="Times New Roman"/>
              </w:rPr>
            </w:pPr>
          </w:p>
        </w:tc>
        <w:tc>
          <w:tcPr>
            <w:tcW w:w="489" w:type="pct"/>
            <w:vAlign w:val="center"/>
          </w:tcPr>
          <w:p w14:paraId="6A614C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5" w:type="pct"/>
            <w:vAlign w:val="center"/>
          </w:tcPr>
          <w:p w14:paraId="75997593">
            <w:pPr>
              <w:rPr>
                <w:rFonts w:ascii="Times New Roman" w:hAnsi="Times New Roman"/>
              </w:rPr>
            </w:pPr>
          </w:p>
        </w:tc>
        <w:tc>
          <w:tcPr>
            <w:tcW w:w="412" w:type="pct"/>
            <w:vAlign w:val="center"/>
          </w:tcPr>
          <w:p w14:paraId="20BEDB2A">
            <w:pPr>
              <w:rPr>
                <w:rFonts w:ascii="Times New Roman" w:hAnsi="Times New Roman"/>
              </w:rPr>
            </w:pPr>
          </w:p>
        </w:tc>
        <w:tc>
          <w:tcPr>
            <w:tcW w:w="419" w:type="pct"/>
          </w:tcPr>
          <w:p w14:paraId="307213B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0.25</w:t>
            </w:r>
          </w:p>
        </w:tc>
      </w:tr>
      <w:tr w14:paraId="266AE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73" w:type="pct"/>
            <w:vMerge w:val="continue"/>
          </w:tcPr>
          <w:p w14:paraId="3E28723C">
            <w:pPr>
              <w:rPr>
                <w:rFonts w:ascii="Times New Roman" w:hAnsi="Times New Roman"/>
              </w:rPr>
            </w:pPr>
          </w:p>
        </w:tc>
        <w:tc>
          <w:tcPr>
            <w:tcW w:w="561" w:type="pct"/>
            <w:vMerge w:val="continue"/>
            <w:vAlign w:val="center"/>
          </w:tcPr>
          <w:p w14:paraId="31FC5270">
            <w:pPr>
              <w:rPr>
                <w:rFonts w:ascii="Times New Roman" w:hAnsi="Times New Roman"/>
              </w:rPr>
            </w:pPr>
          </w:p>
        </w:tc>
        <w:tc>
          <w:tcPr>
            <w:tcW w:w="707" w:type="pct"/>
            <w:vAlign w:val="center"/>
          </w:tcPr>
          <w:p w14:paraId="0E059D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GB"/>
              </w:rPr>
              <w:t>Bài 14. Đặc điểm tự nhiên Bắc Mỹ.</w:t>
            </w:r>
          </w:p>
        </w:tc>
        <w:tc>
          <w:tcPr>
            <w:tcW w:w="1750" w:type="pct"/>
          </w:tcPr>
          <w:p w14:paraId="2B51A9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được một trong những đặc điểm của tự nhiên: sự phân hoá của địa hình, khí hậu; sông, hồ; các đới thiên nhiên.</w:t>
            </w:r>
          </w:p>
        </w:tc>
        <w:tc>
          <w:tcPr>
            <w:tcW w:w="489" w:type="pct"/>
            <w:vAlign w:val="center"/>
          </w:tcPr>
          <w:p w14:paraId="534415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5" w:type="pct"/>
            <w:vAlign w:val="center"/>
          </w:tcPr>
          <w:p w14:paraId="4F3EC8A6">
            <w:pPr>
              <w:rPr>
                <w:rFonts w:ascii="Times New Roman" w:hAnsi="Times New Roman"/>
              </w:rPr>
            </w:pPr>
          </w:p>
        </w:tc>
        <w:tc>
          <w:tcPr>
            <w:tcW w:w="412" w:type="pct"/>
            <w:vAlign w:val="center"/>
          </w:tcPr>
          <w:p w14:paraId="484F5752">
            <w:pPr>
              <w:rPr>
                <w:rFonts w:ascii="Times New Roman" w:hAnsi="Times New Roman"/>
              </w:rPr>
            </w:pPr>
          </w:p>
        </w:tc>
        <w:tc>
          <w:tcPr>
            <w:tcW w:w="419" w:type="pct"/>
          </w:tcPr>
          <w:p w14:paraId="39ADD0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0.5</w:t>
            </w:r>
          </w:p>
        </w:tc>
      </w:tr>
      <w:tr w14:paraId="647F8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73" w:type="pct"/>
            <w:vMerge w:val="continue"/>
          </w:tcPr>
          <w:p w14:paraId="4C22712F">
            <w:pPr>
              <w:rPr>
                <w:rFonts w:ascii="Times New Roman" w:hAnsi="Times New Roman"/>
              </w:rPr>
            </w:pPr>
          </w:p>
        </w:tc>
        <w:tc>
          <w:tcPr>
            <w:tcW w:w="561" w:type="pct"/>
            <w:vMerge w:val="continue"/>
          </w:tcPr>
          <w:p w14:paraId="29DBFB3A">
            <w:pPr>
              <w:rPr>
                <w:rFonts w:ascii="Times New Roman" w:hAnsi="Times New Roma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2ADA39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GB"/>
              </w:rPr>
              <w:t>Bài 15. Đặc điểm dân cư, xã hội. Phương thức khai thác tự nhiên bền vững ở Bắc Mỹ.</w:t>
            </w:r>
          </w:p>
        </w:tc>
        <w:tc>
          <w:tcPr>
            <w:tcW w:w="1750" w:type="pct"/>
            <w:vAlign w:val="center"/>
          </w:tcPr>
          <w:p w14:paraId="7AF7AA3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Nhận biết</w:t>
            </w:r>
          </w:p>
          <w:p w14:paraId="0B55CA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Phân tích được một trong những vấn đề dân cư, xã hội: vấn đề nhập cư và chủng tộc, vấn đề đô thị hoá.</w:t>
            </w:r>
          </w:p>
          <w:p w14:paraId="3922F9A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Vận dụng:</w:t>
            </w:r>
          </w:p>
          <w:p w14:paraId="7C31C6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Phân tích được phương thức con người khai thác tự nhiên bền vững.</w:t>
            </w:r>
          </w:p>
        </w:tc>
        <w:tc>
          <w:tcPr>
            <w:tcW w:w="489" w:type="pct"/>
            <w:vAlign w:val="center"/>
          </w:tcPr>
          <w:p w14:paraId="73ADAB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14:paraId="0D2BB688">
            <w:pPr>
              <w:rPr>
                <w:rFonts w:ascii="Times New Roman" w:hAnsi="Times New Roman"/>
              </w:rPr>
            </w:pPr>
          </w:p>
        </w:tc>
        <w:tc>
          <w:tcPr>
            <w:tcW w:w="485" w:type="pct"/>
            <w:vAlign w:val="center"/>
          </w:tcPr>
          <w:p w14:paraId="0A5209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2" w:type="pct"/>
            <w:vAlign w:val="center"/>
          </w:tcPr>
          <w:p w14:paraId="53EA92D1">
            <w:pPr>
              <w:rPr>
                <w:rFonts w:ascii="Times New Roman" w:hAnsi="Times New Roman"/>
              </w:rPr>
            </w:pPr>
          </w:p>
        </w:tc>
        <w:tc>
          <w:tcPr>
            <w:tcW w:w="419" w:type="pct"/>
          </w:tcPr>
          <w:p w14:paraId="1B909B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</w:t>
            </w:r>
          </w:p>
        </w:tc>
      </w:tr>
      <w:tr w14:paraId="067AA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73" w:type="pct"/>
          </w:tcPr>
          <w:p w14:paraId="5F04F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1" w:type="pct"/>
            <w:vMerge w:val="continue"/>
            <w:vAlign w:val="center"/>
          </w:tcPr>
          <w:p w14:paraId="43FFCE86">
            <w:pPr>
              <w:rPr>
                <w:rFonts w:ascii="Times New Roman" w:hAnsi="Times New Roma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2C9E366C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Bài 16. Đặc điểm tự nhiên Trung và Nam Mỹ</w:t>
            </w:r>
          </w:p>
        </w:tc>
        <w:tc>
          <w:tcPr>
            <w:tcW w:w="1750" w:type="pct"/>
            <w:shd w:val="clear" w:color="auto" w:fill="auto"/>
          </w:tcPr>
          <w:p w14:paraId="3B744E78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Nhận biết:</w:t>
            </w:r>
          </w:p>
          <w:p w14:paraId="1BA196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được sự phân hoá tự nhiên theo chiều Đông - Tây, theo chiều Bắc - Nam và theo chiều cao (trên dãy núi Andes).</w:t>
            </w:r>
          </w:p>
          <w:p w14:paraId="363C0CAB">
            <w:pPr>
              <w:ind w:firstLine="120" w:firstLineChars="5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Vận dụng: </w:t>
            </w:r>
          </w:p>
          <w:p w14:paraId="03150D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Phân biệt sườn đông và sườn tây  dãy núi Andes.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5D4340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5" w:type="pct"/>
            <w:vAlign w:val="center"/>
          </w:tcPr>
          <w:p w14:paraId="50134D44">
            <w:pPr>
              <w:rPr>
                <w:rFonts w:ascii="Times New Roman" w:hAnsi="Times New Roman"/>
              </w:rPr>
            </w:pPr>
          </w:p>
        </w:tc>
        <w:tc>
          <w:tcPr>
            <w:tcW w:w="412" w:type="pct"/>
            <w:vAlign w:val="center"/>
          </w:tcPr>
          <w:p w14:paraId="6E690B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1*</w:t>
            </w:r>
          </w:p>
        </w:tc>
        <w:tc>
          <w:tcPr>
            <w:tcW w:w="419" w:type="pct"/>
          </w:tcPr>
          <w:p w14:paraId="1F0B6A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0.25+1.5*</w:t>
            </w:r>
          </w:p>
        </w:tc>
      </w:tr>
      <w:tr w14:paraId="087D5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73" w:type="pct"/>
          </w:tcPr>
          <w:p w14:paraId="633BC2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1" w:type="pct"/>
            <w:vMerge w:val="continue"/>
            <w:vAlign w:val="center"/>
          </w:tcPr>
          <w:p w14:paraId="1BD4FA75">
            <w:pPr>
              <w:rPr>
                <w:rFonts w:ascii="Times New Roman" w:hAnsi="Times New Roma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7A633AF3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Bài 17. Đặc điểm dân cư, xã hội Trung và Nam Mỹ. Khai thác, sử dụng và bảo vệ thiên nhiên rừng A-ma-dôn</w:t>
            </w:r>
          </w:p>
        </w:tc>
        <w:tc>
          <w:tcPr>
            <w:tcW w:w="1750" w:type="pct"/>
            <w:shd w:val="clear" w:color="auto" w:fill="auto"/>
          </w:tcPr>
          <w:p w14:paraId="0EBAB75A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Nhận biết:</w:t>
            </w:r>
          </w:p>
          <w:p w14:paraId="4F7ACC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được đặc điểm nguồn gốc dân cư Trung và Nam Mỹ, vấn đề đô thị hoá, văn hoá Mỹ Latinh.</w:t>
            </w:r>
          </w:p>
          <w:p w14:paraId="5B90B0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Vận dụng: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03A63C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-Trình bày đặc điểm của rừng nhiệt đới Amazon. Phân tích được vấn đề khai thác, sử dụng và bảo vệ thiên nhiên thông qua trường hợp rừng Amazon.</w:t>
            </w:r>
          </w:p>
          <w:p w14:paraId="174DAC56">
            <w:pPr>
              <w:rPr>
                <w:rFonts w:ascii="Times New Roman" w:hAnsi="Times New Roman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64B857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5" w:type="pct"/>
            <w:vAlign w:val="center"/>
          </w:tcPr>
          <w:p w14:paraId="4C5D21B9">
            <w:pPr>
              <w:rPr>
                <w:rFonts w:ascii="Times New Roman" w:hAnsi="Times New Roman"/>
              </w:rPr>
            </w:pPr>
          </w:p>
        </w:tc>
        <w:tc>
          <w:tcPr>
            <w:tcW w:w="412" w:type="pct"/>
            <w:vAlign w:val="center"/>
          </w:tcPr>
          <w:p w14:paraId="0387B8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1*</w:t>
            </w:r>
          </w:p>
        </w:tc>
        <w:tc>
          <w:tcPr>
            <w:tcW w:w="419" w:type="pct"/>
          </w:tcPr>
          <w:p w14:paraId="56D7BC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0.25</w:t>
            </w:r>
          </w:p>
          <w:p w14:paraId="75063F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+1.5*</w:t>
            </w:r>
          </w:p>
        </w:tc>
      </w:tr>
      <w:tr w14:paraId="1259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42" w:type="pct"/>
            <w:gridSpan w:val="3"/>
          </w:tcPr>
          <w:p w14:paraId="69A3D72F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Số câu/ loại câu</w:t>
            </w:r>
          </w:p>
        </w:tc>
        <w:tc>
          <w:tcPr>
            <w:tcW w:w="1750" w:type="pct"/>
          </w:tcPr>
          <w:p w14:paraId="2A266330">
            <w:pPr>
              <w:rPr>
                <w:rFonts w:ascii="Times New Roman" w:hAnsi="Times New Roman"/>
              </w:rPr>
            </w:pPr>
          </w:p>
        </w:tc>
        <w:tc>
          <w:tcPr>
            <w:tcW w:w="489" w:type="pct"/>
          </w:tcPr>
          <w:p w14:paraId="339521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câu TNKQ</w:t>
            </w:r>
          </w:p>
        </w:tc>
        <w:tc>
          <w:tcPr>
            <w:tcW w:w="485" w:type="pct"/>
            <w:vAlign w:val="center"/>
          </w:tcPr>
          <w:p w14:paraId="1008A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câu </w:t>
            </w:r>
          </w:p>
        </w:tc>
        <w:tc>
          <w:tcPr>
            <w:tcW w:w="412" w:type="pct"/>
            <w:vAlign w:val="center"/>
          </w:tcPr>
          <w:p w14:paraId="422CC4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câu  </w:t>
            </w:r>
          </w:p>
        </w:tc>
        <w:tc>
          <w:tcPr>
            <w:tcW w:w="419" w:type="pct"/>
          </w:tcPr>
          <w:p w14:paraId="19D4E1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 + 3.0*</w:t>
            </w:r>
          </w:p>
        </w:tc>
      </w:tr>
      <w:tr w14:paraId="35667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42" w:type="pct"/>
            <w:gridSpan w:val="3"/>
          </w:tcPr>
          <w:p w14:paraId="6D5E45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Tỉ lệ %</w:t>
            </w:r>
          </w:p>
        </w:tc>
        <w:tc>
          <w:tcPr>
            <w:tcW w:w="1750" w:type="pct"/>
          </w:tcPr>
          <w:p w14:paraId="338B6261">
            <w:pPr>
              <w:rPr>
                <w:rFonts w:ascii="Times New Roman" w:hAnsi="Times New Roman"/>
              </w:rPr>
            </w:pPr>
          </w:p>
        </w:tc>
        <w:tc>
          <w:tcPr>
            <w:tcW w:w="489" w:type="pct"/>
          </w:tcPr>
          <w:p w14:paraId="0041C9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85" w:type="pct"/>
          </w:tcPr>
          <w:p w14:paraId="7F918E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12" w:type="pct"/>
          </w:tcPr>
          <w:p w14:paraId="016569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19" w:type="pct"/>
          </w:tcPr>
          <w:p w14:paraId="302A4E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</w:tbl>
    <w:p w14:paraId="2A37C5C0">
      <w:pPr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br w:type="page"/>
      </w:r>
    </w:p>
    <w:tbl>
      <w:tblPr>
        <w:tblStyle w:val="4"/>
        <w:tblpPr w:leftFromText="180" w:rightFromText="180" w:vertAnchor="page" w:horzAnchor="page" w:tblpX="955" w:tblpY="551"/>
        <w:tblOverlap w:val="never"/>
        <w:tblW w:w="562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6"/>
        <w:gridCol w:w="6322"/>
      </w:tblGrid>
      <w:tr w14:paraId="53A0ED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36" w:type="dxa"/>
            <w:shd w:val="clear" w:color="auto" w:fill="auto"/>
          </w:tcPr>
          <w:p w14:paraId="13B09BA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XÃ QUẾ SƠN TRUNG</w:t>
            </w:r>
          </w:p>
          <w:p w14:paraId="203050E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TRƯỜNG THCS QUẾ THUẬN</w:t>
            </w:r>
          </w:p>
          <w:p w14:paraId="026C2A6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F3FC53B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5F3FC53B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D4D4A4F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55880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3275F62C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4.4pt;height:69.65pt;width:74.3pt;z-index:251663360;mso-width-relative:page;mso-height-relative:page;" fillcolor="#FFFFFF" filled="t" stroked="t" coordsize="21600,21600" o:gfxdata="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8NZM51wAAAAkBAAAPAAAAAAAAAAEAIAAAACIAAABkcnMvZG93bnJldi54bWxQSwECFAAU&#10;AAAACACHTuJAujaOKvIBAAAhBAAADgAAAAAAAAABACAAAAAmAQAAZHJzL2Uyb0RvYy54bWxQSwUG&#10;AAAAAAYABgBZAQAAigUAAAAA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3275F62C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EF077C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1934757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D546A8D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Họ và tên: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......................................</w:t>
            </w:r>
          </w:p>
          <w:p w14:paraId="7E4381F7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Lớp: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7/...</w:t>
            </w:r>
          </w:p>
        </w:tc>
        <w:tc>
          <w:tcPr>
            <w:tcW w:w="6323" w:type="dxa"/>
            <w:shd w:val="clear" w:color="auto" w:fill="auto"/>
          </w:tcPr>
          <w:p w14:paraId="671586A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KIỂM TRA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GIỮA KÌ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II 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NĂM HỌC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- 202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  <w:p w14:paraId="1541001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MÔN LỊCH SỬ VÀ ĐỊA LÝ- LỚP 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en-US" w:eastAsia="vi-VN"/>
              </w:rPr>
              <w:t>7- PM ĐỊA</w:t>
            </w:r>
          </w:p>
          <w:p w14:paraId="49EA3F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349250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838F542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Nhận xét:...............................</w:t>
                                  </w:r>
                                </w:p>
                                <w:p w14:paraId="5A1D8445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................................................</w:t>
                                  </w:r>
                                </w:p>
                                <w:p w14:paraId="334F09AB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27.5pt;height:57.3pt;width:209.35pt;z-index:251662336;v-text-anchor:middle;mso-width-relative:page;mso-height-relative:page;" filled="f" stroked="t" coordsize="21600,21600" arcsize="0.166666666666667" o:gfxdata="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4n&#10;wMn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2838F542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Nhận xét:...............................</w:t>
                            </w:r>
                          </w:p>
                          <w:p w14:paraId="5A1D8445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................................................</w:t>
                            </w:r>
                          </w:p>
                          <w:p w14:paraId="334F09AB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Thời gian: 45 phút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(không kể giao đề)</w:t>
            </w:r>
          </w:p>
        </w:tc>
      </w:tr>
    </w:tbl>
    <w:p w14:paraId="3DC3CE7B">
      <w:pPr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 xml:space="preserve">I/ TRẮC NGHIỆM: (2,0 điểm). Điền câu trả lời đúng nhất từ câu 1 đến câu 4 vào phần bài làm. </w:t>
      </w:r>
      <w:r>
        <w:rPr>
          <w:rFonts w:ascii="Times New Roman" w:hAnsi="Times New Roman"/>
          <w:sz w:val="26"/>
          <w:szCs w:val="26"/>
          <w:lang w:val="en-US"/>
        </w:rPr>
        <w:t>(Mỗi câu đúng 0,25 điểm)</w:t>
      </w:r>
    </w:p>
    <w:p w14:paraId="7937A370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sz w:val="26"/>
          <w:szCs w:val="26"/>
        </w:rPr>
        <w:t>Câu 1</w:t>
      </w:r>
      <w:r>
        <w:rPr>
          <w:rFonts w:ascii="Times New Roman" w:hAnsi="Times New Roman"/>
          <w:sz w:val="26"/>
          <w:szCs w:val="26"/>
        </w:rPr>
        <w:t>. 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Nền văn minh sông Nin được xây dựng vào khoảng thời gian nào?</w:t>
      </w:r>
    </w:p>
    <w:p w14:paraId="4B758904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2 000 năm trước Công nguyên.               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2 500 trước Công nguyên.</w:t>
      </w:r>
    </w:p>
    <w:p w14:paraId="2E0D64FE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3 000 năm trước Công nguyên.              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3 500 trước Công nguyên.</w:t>
      </w:r>
    </w:p>
    <w:p w14:paraId="7F5DD5C8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sz w:val="26"/>
          <w:szCs w:val="26"/>
        </w:rPr>
        <w:t>Câu 2</w:t>
      </w:r>
      <w:r>
        <w:rPr>
          <w:rFonts w:ascii="Times New Roman" w:hAnsi="Times New Roman"/>
          <w:sz w:val="26"/>
          <w:szCs w:val="26"/>
        </w:rPr>
        <w:t>. 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Mục đích của đoàn tàu thám hiểm rời cảng Tây Ban Nha là gì?</w:t>
      </w:r>
    </w:p>
    <w:p w14:paraId="24E9009E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Tìm đường từ phía tây về Ấn Độ.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Tìm đường sang châu Á.</w:t>
      </w:r>
    </w:p>
    <w:p w14:paraId="3999FFFE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Du thuyền quanh mũi Hảo Vọng.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Đi xâm chiếm và khai phá.</w:t>
      </w:r>
    </w:p>
    <w:p w14:paraId="6E098EB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3</w:t>
      </w:r>
      <w:r>
        <w:rPr>
          <w:rFonts w:ascii="Times New Roman" w:hAnsi="Times New Roman"/>
          <w:sz w:val="26"/>
          <w:szCs w:val="26"/>
        </w:rPr>
        <w:t>. Hệ thực - động vật vô cùng phong phú ở đồng bằng A-ma-dôn (Nam Mĩ) do đâu?</w:t>
      </w:r>
    </w:p>
    <w:p w14:paraId="00DCF039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A. Nằm sâu trong lục địa.                           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B. Sông A-ma-dôn.</w:t>
      </w:r>
    </w:p>
    <w:p w14:paraId="3DC8529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C. Địa hình bằng phẳng.                             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D. Khí hậu xích đạo và cận xích đạo.</w:t>
      </w:r>
    </w:p>
    <w:p w14:paraId="402EB973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sz w:val="26"/>
          <w:szCs w:val="26"/>
        </w:rPr>
        <w:t>Câu 4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Biện pháp nào không được sử dụng để bảo vệ rừng A-ma-dôn?</w:t>
      </w:r>
    </w:p>
    <w:p w14:paraId="77BC4B3E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Tăng cường giám sát hoạt động khai thác rừng.</w:t>
      </w:r>
    </w:p>
    <w:p w14:paraId="529EAE2F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Trồng phục hồi rừng.</w:t>
      </w:r>
    </w:p>
    <w:p w14:paraId="792CDBC2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Thay đổi cơ cấu cây trồng, cải tạo lại đất.</w:t>
      </w:r>
    </w:p>
    <w:p w14:paraId="5D4563EE"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Tuyên truyền và đẩy mạng vai trò của người dân bản địa.</w:t>
      </w:r>
    </w:p>
    <w:p w14:paraId="4EC9F482">
      <w:pPr>
        <w:spacing w:after="1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 xml:space="preserve">Câu 5. ( 0.5 điểm ) 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Em hãy </w:t>
      </w:r>
      <w:r>
        <w:rPr>
          <w:rFonts w:ascii="Times New Roman" w:hAnsi="Times New Roman"/>
          <w:b/>
          <w:sz w:val="26"/>
          <w:szCs w:val="26"/>
        </w:rPr>
        <w:t>chọn các cụm từ sau đây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en-US"/>
        </w:rPr>
        <w:t>(</w:t>
      </w:r>
      <w:r>
        <w:rPr>
          <w:rFonts w:ascii="Times New Roman" w:hAnsi="Times New Roman"/>
          <w:i/>
          <w:iCs/>
          <w:sz w:val="26"/>
          <w:szCs w:val="26"/>
        </w:rPr>
        <w:t xml:space="preserve"> Rừng nhiệt đới ẩm thường xanh, rừng lá kim, rừng xavan và cây bụi, phong phú, nghèo nàn, thưa thớt</w:t>
      </w:r>
      <w:r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b/>
          <w:sz w:val="26"/>
          <w:szCs w:val="26"/>
        </w:rPr>
        <w:t>điền vào chỗ (…) để hoàn thành nội dung sau</w:t>
      </w:r>
      <w:r>
        <w:rPr>
          <w:rFonts w:ascii="Times New Roman" w:hAnsi="Times New Roman"/>
          <w:b/>
          <w:sz w:val="26"/>
          <w:szCs w:val="26"/>
          <w:lang w:val="en-US"/>
        </w:rPr>
        <w:t>:</w:t>
      </w:r>
    </w:p>
    <w:p w14:paraId="11B4B8B8">
      <w:pPr>
        <w:spacing w:after="1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Thiên nhiên Bắc Mĩ tại khu vực Đới Ôn hòa:</w:t>
      </w:r>
    </w:p>
    <w:p w14:paraId="41B2602E">
      <w:pPr>
        <w:spacing w:after="1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Thực vật: Phía bắc: (1)......................................... Phía đông nam: rừng hỗn hợp và rừng lá rộng với thành phần loài rất phong phú.</w:t>
      </w:r>
    </w:p>
    <w:p w14:paraId="1CA83D7E">
      <w:pPr>
        <w:spacing w:after="1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Động vật: (2)............................... cả về số loài và số lượng mỗi loài trừ ở những vùng hoang mạc và bán hoang mạc.</w:t>
      </w:r>
    </w:p>
    <w:p w14:paraId="6CC7A61B">
      <w:pPr>
        <w:spacing w:after="10"/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sz w:val="26"/>
          <w:szCs w:val="26"/>
        </w:rPr>
        <w:t>Câu 6. ( 0.5 điểm ) Nối cột A và B sao cho phù hợp về chức năng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khai thác bền vững:</w:t>
      </w:r>
    </w:p>
    <w:tbl>
      <w:tblPr>
        <w:tblStyle w:val="4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96"/>
        <w:gridCol w:w="6870"/>
      </w:tblGrid>
      <w:tr w14:paraId="2CFC1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71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39D90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Cột A</w:t>
            </w:r>
          </w:p>
        </w:tc>
        <w:tc>
          <w:tcPr>
            <w:tcW w:w="3628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A5604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Cột B</w:t>
            </w:r>
          </w:p>
        </w:tc>
      </w:tr>
      <w:tr w14:paraId="5467A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71" w:type="pct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CEA42B">
            <w:p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1. Tài nguyên nước</w:t>
            </w:r>
          </w:p>
        </w:tc>
        <w:tc>
          <w:tcPr>
            <w:tcW w:w="3628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108AC1">
            <w:p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a. Hạn chế chất thải từ nông nghiệp và công nghiệp.</w:t>
            </w:r>
          </w:p>
        </w:tc>
      </w:tr>
      <w:tr w14:paraId="7FE9A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71" w:type="pct"/>
            <w:vMerge w:val="continue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1A030D">
            <w:p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28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FA80E3">
            <w:p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b. Quy định xử lí nước thải, ban hành Đạo luật nước sạch.</w:t>
            </w:r>
          </w:p>
        </w:tc>
      </w:tr>
      <w:tr w14:paraId="7965B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71" w:type="pct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AC87A3">
            <w:p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tài nguyên đất</w:t>
            </w:r>
          </w:p>
        </w:tc>
        <w:tc>
          <w:tcPr>
            <w:tcW w:w="3628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FB244D">
            <w:p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c. Đẩy mạnh phát triển theo hướng “nông nghiệp xanh”</w:t>
            </w:r>
          </w:p>
        </w:tc>
      </w:tr>
      <w:tr w14:paraId="31DE9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71" w:type="pct"/>
            <w:vMerge w:val="continue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4C24C4">
            <w:p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28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3769BA">
            <w:p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d. Đẩy mạnh phát triển theo hướng “công nghiệp xanh”</w:t>
            </w:r>
          </w:p>
        </w:tc>
      </w:tr>
    </w:tbl>
    <w:p w14:paraId="03461B88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II/ TỰ LUẬN: (3,0 điểm). </w:t>
      </w:r>
    </w:p>
    <w:p w14:paraId="06626B6D">
      <w:pPr>
        <w:spacing w:after="1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Câu 1. (1.5 điểm): </w:t>
      </w:r>
      <w:r>
        <w:rPr>
          <w:rFonts w:ascii="Times New Roman" w:hAnsi="Times New Roman"/>
          <w:sz w:val="26"/>
          <w:szCs w:val="26"/>
          <w:lang w:val="nl-NL"/>
        </w:rPr>
        <w:t xml:space="preserve">Trình bày </w:t>
      </w:r>
      <w:r>
        <w:rPr>
          <w:rFonts w:ascii="Times New Roman" w:hAnsi="Times New Roman"/>
          <w:sz w:val="26"/>
          <w:szCs w:val="26"/>
        </w:rPr>
        <w:t>vấn đề đô thị hóa ở Bắc Mĩ?</w:t>
      </w:r>
    </w:p>
    <w:p w14:paraId="16E2E545">
      <w:pPr>
        <w:pStyle w:val="6"/>
        <w:shd w:val="clear" w:color="auto" w:fill="FFFFFF"/>
        <w:spacing w:beforeAutospacing="0" w:after="12" w:afterAutospacing="0"/>
        <w:jc w:val="both"/>
        <w:rPr>
          <w:sz w:val="26"/>
          <w:szCs w:val="26"/>
          <w:lang w:val="vi-VN"/>
        </w:rPr>
      </w:pP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 xml:space="preserve">Câu 2 </w:t>
      </w:r>
      <w:r>
        <w:rPr>
          <w:rFonts w:eastAsia="sans-serif"/>
          <w:b/>
          <w:bCs/>
          <w:sz w:val="26"/>
          <w:szCs w:val="26"/>
          <w:shd w:val="clear" w:color="auto" w:fill="FFFFFF"/>
          <w:lang w:val="vi-VN"/>
        </w:rPr>
        <w:t>(1.5 điểm)</w:t>
      </w: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 xml:space="preserve">: </w:t>
      </w:r>
      <w:r>
        <w:rPr>
          <w:sz w:val="26"/>
          <w:szCs w:val="26"/>
          <w:lang w:val="vi-VN"/>
        </w:rPr>
        <w:t>Tại sao từ độ cao 0m-1000m của dãy núi An-đét, ở sườn đông có rừng nhiệt đới còn ở sườn tây là thực vật nửa hoang mạc?</w:t>
      </w:r>
    </w:p>
    <w:p w14:paraId="245D828A">
      <w:pPr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--------------- Hết ---------------</w:t>
      </w:r>
    </w:p>
    <w:p w14:paraId="635ECE16">
      <w:pPr>
        <w:rPr>
          <w:rFonts w:ascii="Times New Roman" w:hAnsi="Times New Roman"/>
          <w:i/>
          <w:sz w:val="26"/>
          <w:szCs w:val="26"/>
        </w:rPr>
      </w:pPr>
    </w:p>
    <w:p w14:paraId="7BE49266">
      <w:pPr>
        <w:rPr>
          <w:rFonts w:ascii="Times New Roman" w:hAnsi="Times New Roman"/>
          <w:sz w:val="26"/>
          <w:szCs w:val="26"/>
        </w:rPr>
      </w:pPr>
    </w:p>
    <w:p w14:paraId="5FFD976B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14:paraId="434A18D2">
      <w:pPr>
        <w:pStyle w:val="6"/>
        <w:shd w:val="clear" w:color="auto" w:fill="FFFFFF"/>
        <w:spacing w:beforeAutospacing="0" w:after="120" w:afterAutospacing="0"/>
        <w:jc w:val="center"/>
        <w:rPr>
          <w:rFonts w:eastAsia="Arial"/>
          <w:b/>
          <w:bCs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>BÀI LÀM</w:t>
      </w:r>
    </w:p>
    <w:p w14:paraId="01EFF190">
      <w:pPr>
        <w:pStyle w:val="6"/>
        <w:shd w:val="clear" w:color="auto" w:fill="FFFFFF"/>
        <w:spacing w:beforeAutospacing="0" w:after="120" w:afterAutospacing="0"/>
        <w:jc w:val="center"/>
        <w:rPr>
          <w:rFonts w:eastAsia="Arial"/>
          <w:b/>
          <w:bCs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>PM: ĐỊA LÍ</w:t>
      </w:r>
    </w:p>
    <w:p w14:paraId="2839AA00">
      <w:pPr>
        <w:pStyle w:val="6"/>
        <w:shd w:val="clear" w:color="auto" w:fill="FFFFFF"/>
        <w:spacing w:beforeAutospacing="0" w:after="120" w:afterAutospacing="0"/>
        <w:rPr>
          <w:rFonts w:eastAsia="Arial"/>
          <w:b/>
          <w:bCs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>I.TRẮC NGHIỆM:</w:t>
      </w:r>
    </w:p>
    <w:tbl>
      <w:tblPr>
        <w:tblStyle w:val="8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3"/>
        <w:gridCol w:w="1063"/>
        <w:gridCol w:w="1063"/>
        <w:gridCol w:w="1063"/>
      </w:tblGrid>
      <w:tr w14:paraId="3933D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0AE8E700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Câu</w:t>
            </w:r>
          </w:p>
        </w:tc>
        <w:tc>
          <w:tcPr>
            <w:tcW w:w="1063" w:type="dxa"/>
          </w:tcPr>
          <w:p w14:paraId="16B2E5ED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1</w:t>
            </w:r>
          </w:p>
        </w:tc>
        <w:tc>
          <w:tcPr>
            <w:tcW w:w="1063" w:type="dxa"/>
          </w:tcPr>
          <w:p w14:paraId="0CFB6AD6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2</w:t>
            </w:r>
          </w:p>
        </w:tc>
        <w:tc>
          <w:tcPr>
            <w:tcW w:w="1063" w:type="dxa"/>
          </w:tcPr>
          <w:p w14:paraId="45BB5C57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3</w:t>
            </w:r>
          </w:p>
        </w:tc>
        <w:tc>
          <w:tcPr>
            <w:tcW w:w="1063" w:type="dxa"/>
          </w:tcPr>
          <w:p w14:paraId="30EE5AF6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4</w:t>
            </w:r>
          </w:p>
        </w:tc>
      </w:tr>
      <w:tr w14:paraId="033E7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31F2F99F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Đ/Án</w:t>
            </w:r>
          </w:p>
        </w:tc>
        <w:tc>
          <w:tcPr>
            <w:tcW w:w="1063" w:type="dxa"/>
          </w:tcPr>
          <w:p w14:paraId="5668F21C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4A549BF7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29186E3C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12E98321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</w:tr>
    </w:tbl>
    <w:p w14:paraId="46930661">
      <w:pPr>
        <w:spacing w:after="120" w:line="360" w:lineRule="auto"/>
        <w:rPr>
          <w:rFonts w:ascii="Times New Roman" w:hAnsi="Times New Roman"/>
          <w:b/>
          <w:bCs/>
          <w:sz w:val="26"/>
          <w:szCs w:val="26"/>
        </w:rPr>
      </w:pPr>
    </w:p>
    <w:p w14:paraId="1E497BF7">
      <w:pPr>
        <w:spacing w:after="120" w:line="360" w:lineRule="auto"/>
        <w:rPr>
          <w:rFonts w:ascii="Times New Roman" w:hAnsi="Times New Roman"/>
          <w:b/>
          <w:bCs/>
          <w:sz w:val="26"/>
          <w:szCs w:val="26"/>
        </w:rPr>
      </w:pPr>
    </w:p>
    <w:p w14:paraId="669F2AEE">
      <w:pPr>
        <w:spacing w:after="12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5</w:t>
      </w:r>
      <w:r>
        <w:rPr>
          <w:rFonts w:ascii="Times New Roman" w:hAnsi="Times New Roman"/>
          <w:sz w:val="26"/>
          <w:szCs w:val="26"/>
        </w:rPr>
        <w:t>: (1)..........................................., (2).......................................</w:t>
      </w:r>
    </w:p>
    <w:p w14:paraId="26118886">
      <w:pPr>
        <w:spacing w:after="12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6 :</w:t>
      </w:r>
      <w:r>
        <w:rPr>
          <w:rFonts w:ascii="Times New Roman" w:hAnsi="Times New Roman"/>
          <w:sz w:val="26"/>
          <w:szCs w:val="26"/>
        </w:rPr>
        <w:t xml:space="preserve"> 1- ........., 2 - ........</w:t>
      </w:r>
    </w:p>
    <w:p w14:paraId="6CD44532">
      <w:pPr>
        <w:spacing w:after="120"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II. TỰ LUẬN</w:t>
      </w:r>
    </w:p>
    <w:p w14:paraId="3EF44AF9">
      <w:pPr>
        <w:spacing w:after="12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BCFBA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14:paraId="71D969B4">
      <w:pPr>
        <w:rPr>
          <w:rFonts w:ascii="Times New Roman" w:hAnsi="Times New Roman"/>
          <w:sz w:val="26"/>
          <w:szCs w:val="26"/>
        </w:rPr>
      </w:pPr>
    </w:p>
    <w:tbl>
      <w:tblPr>
        <w:tblStyle w:val="4"/>
        <w:tblW w:w="530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6"/>
        <w:gridCol w:w="6271"/>
      </w:tblGrid>
      <w:tr w14:paraId="10AD4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913" w:type="pct"/>
          </w:tcPr>
          <w:tbl>
            <w:tblPr>
              <w:tblStyle w:val="4"/>
              <w:tblW w:w="4949" w:type="pct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3"/>
            </w:tblGrid>
            <w:tr w14:paraId="237D0C0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" w:hRule="atLeast"/>
                <w:jc w:val="center"/>
              </w:trPr>
              <w:tc>
                <w:tcPr>
                  <w:tcW w:w="1945" w:type="pct"/>
                </w:tcPr>
                <w:p w14:paraId="7A6C77A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UBND XÃ QUẾ SƠN TRUNG</w:t>
                  </w:r>
                </w:p>
              </w:tc>
            </w:tr>
            <w:tr w14:paraId="12A2D7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0" w:hRule="atLeast"/>
                <w:jc w:val="center"/>
              </w:trPr>
              <w:tc>
                <w:tcPr>
                  <w:tcW w:w="1945" w:type="pct"/>
                </w:tcPr>
                <w:p w14:paraId="4C8E81FC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TRƯỜNG THCS QUẾ THUẬN</w:t>
                  </w:r>
                </w:p>
              </w:tc>
            </w:tr>
          </w:tbl>
          <w:p w14:paraId="30C9F0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87" w:type="pct"/>
          </w:tcPr>
          <w:p w14:paraId="7BB4603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HƯỚNG DẪN CHẤM MÔN LỊCH SỬ- ĐỊA LÝ LỚP 7</w:t>
            </w:r>
          </w:p>
          <w:p w14:paraId="3235832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KIỂM TRA GIỮA KỲ II, NĂM HỌC 2025 – 2026</w:t>
            </w:r>
          </w:p>
          <w:p w14:paraId="5B0FC7C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PHÂN MÔN: ĐỊA LÍ</w:t>
            </w:r>
          </w:p>
        </w:tc>
      </w:tr>
    </w:tbl>
    <w:p w14:paraId="6B95C5AC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I/TRẮC NGHIỆM: (2,0 điểm)</w:t>
      </w:r>
    </w:p>
    <w:p w14:paraId="471DE9D8">
      <w:pPr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  <w:lang w:val="en-US"/>
        </w:rPr>
        <w:t>M</w:t>
      </w:r>
      <w:r>
        <w:rPr>
          <w:rFonts w:ascii="Times New Roman" w:hAnsi="Times New Roman"/>
          <w:b/>
          <w:sz w:val="26"/>
          <w:szCs w:val="26"/>
        </w:rPr>
        <w:t xml:space="preserve">ỗi câu trả lời đúng </w:t>
      </w:r>
      <w:r>
        <w:rPr>
          <w:rFonts w:ascii="Times New Roman" w:hAnsi="Times New Roman"/>
          <w:b/>
          <w:sz w:val="26"/>
          <w:szCs w:val="26"/>
          <w:lang w:val="en-US"/>
        </w:rPr>
        <w:t>ghi</w:t>
      </w:r>
      <w:r>
        <w:rPr>
          <w:rFonts w:ascii="Times New Roman" w:hAnsi="Times New Roman"/>
          <w:b/>
          <w:sz w:val="26"/>
          <w:szCs w:val="26"/>
        </w:rPr>
        <w:t xml:space="preserve"> 0,25 đ</w:t>
      </w:r>
      <w:r>
        <w:rPr>
          <w:rFonts w:ascii="Times New Roman" w:hAnsi="Times New Roman"/>
          <w:b/>
          <w:sz w:val="26"/>
          <w:szCs w:val="26"/>
          <w:lang w:val="en-US"/>
        </w:rPr>
        <w:t>iểm</w:t>
      </w:r>
    </w:p>
    <w:tbl>
      <w:tblPr>
        <w:tblStyle w:val="4"/>
        <w:tblW w:w="3847" w:type="dxa"/>
        <w:tblInd w:w="2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708"/>
        <w:gridCol w:w="667"/>
        <w:gridCol w:w="629"/>
      </w:tblGrid>
      <w:tr w14:paraId="745D4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11A52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FE5D4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BC47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8952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2B52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14:paraId="671B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C5575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F61B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3E57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DAB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1500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</w:tbl>
    <w:p w14:paraId="14596B83">
      <w:pPr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 xml:space="preserve">Câu 5: Điền đúng mỗi chỗ chấm 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ghi </w:t>
      </w:r>
      <w:r>
        <w:rPr>
          <w:rFonts w:ascii="Times New Roman" w:hAnsi="Times New Roman"/>
          <w:b/>
          <w:sz w:val="26"/>
          <w:szCs w:val="26"/>
        </w:rPr>
        <w:t>0,25 đ</w:t>
      </w:r>
      <w:r>
        <w:rPr>
          <w:rFonts w:ascii="Times New Roman" w:hAnsi="Times New Roman"/>
          <w:b/>
          <w:sz w:val="26"/>
          <w:szCs w:val="26"/>
          <w:lang w:val="en-US"/>
        </w:rPr>
        <w:t>iểm</w:t>
      </w:r>
    </w:p>
    <w:p w14:paraId="68D7337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  <w:lang w:val="en-US"/>
        </w:rPr>
        <w:t xml:space="preserve">(1) </w:t>
      </w:r>
      <w:r>
        <w:rPr>
          <w:rFonts w:ascii="Times New Roman" w:hAnsi="Times New Roman"/>
          <w:i/>
          <w:iCs/>
          <w:sz w:val="26"/>
          <w:szCs w:val="26"/>
        </w:rPr>
        <w:t xml:space="preserve"> Rừng lá kim</w:t>
      </w:r>
      <w:r>
        <w:rPr>
          <w:rFonts w:ascii="Times New Roman" w:hAnsi="Times New Roman"/>
          <w:sz w:val="26"/>
          <w:szCs w:val="26"/>
        </w:rPr>
        <w:t>; (2</w:t>
      </w:r>
      <w:r>
        <w:rPr>
          <w:rFonts w:ascii="Times New Roman" w:hAnsi="Times New Roman"/>
          <w:i/>
          <w:iCs/>
          <w:sz w:val="26"/>
          <w:szCs w:val="26"/>
        </w:rPr>
        <w:t>) Phong phú.</w:t>
      </w:r>
    </w:p>
    <w:p w14:paraId="08C33582">
      <w:pPr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>Câu 6: Nối đúng mỗi ý ghi 0,25 đ</w:t>
      </w:r>
      <w:r>
        <w:rPr>
          <w:rFonts w:ascii="Times New Roman" w:hAnsi="Times New Roman"/>
          <w:b/>
          <w:sz w:val="26"/>
          <w:szCs w:val="26"/>
          <w:lang w:val="en-US"/>
        </w:rPr>
        <w:t>iểm</w:t>
      </w:r>
    </w:p>
    <w:p w14:paraId="4F2DCF93">
      <w:pPr>
        <w:pStyle w:val="10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b; 2-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c</w:t>
      </w:r>
    </w:p>
    <w:p w14:paraId="2451EF81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II/TỰ LUẬN: (3,0 điểm)</w:t>
      </w:r>
    </w:p>
    <w:tbl>
      <w:tblPr>
        <w:tblStyle w:val="4"/>
        <w:tblpPr w:leftFromText="180" w:rightFromText="180" w:vertAnchor="text" w:horzAnchor="page" w:tblpX="1548" w:tblpY="261"/>
        <w:tblOverlap w:val="never"/>
        <w:tblW w:w="507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7105"/>
        <w:gridCol w:w="1311"/>
      </w:tblGrid>
      <w:tr w14:paraId="4FE88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pct"/>
          </w:tcPr>
          <w:p w14:paraId="047DDA8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3659" w:type="pct"/>
          </w:tcPr>
          <w:p w14:paraId="3ACAA42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 cần đạt</w:t>
            </w:r>
          </w:p>
        </w:tc>
        <w:tc>
          <w:tcPr>
            <w:tcW w:w="675" w:type="pct"/>
          </w:tcPr>
          <w:p w14:paraId="53CCDBD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14:paraId="1EB7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4" w:hRule="atLeast"/>
        </w:trPr>
        <w:tc>
          <w:tcPr>
            <w:tcW w:w="664" w:type="pct"/>
            <w:vAlign w:val="center"/>
          </w:tcPr>
          <w:p w14:paraId="4C80922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14:paraId="40E9C7E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(1.5 điểm)</w:t>
            </w:r>
          </w:p>
        </w:tc>
        <w:tc>
          <w:tcPr>
            <w:tcW w:w="3659" w:type="pct"/>
          </w:tcPr>
          <w:p w14:paraId="7DDE6CEA">
            <w:pPr>
              <w:pStyle w:val="5"/>
              <w:spacing w:after="0" w:line="305" w:lineRule="auto"/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Cs/>
                <w:iCs/>
                <w:sz w:val="26"/>
                <w:szCs w:val="26"/>
              </w:rPr>
              <w:t>- Tổng dân số: 380,1 triệu người (2024), chiếm 4,7% dân số thế giới .Diện tích khoảng 24,71 triệu km². Mật độ dân số: 22,9 người/km2. Dân cư phân bố không đều giữa miền Bắc và miền Nam, giữa phía Đông và phía Tây.</w:t>
            </w:r>
          </w:p>
          <w:p w14:paraId="045827B5">
            <w:pPr>
              <w:pStyle w:val="5"/>
              <w:spacing w:after="0" w:line="305" w:lineRule="auto"/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 Tỉ lệ dân thành thị của Bắc Mỹ năm 2020 chiếm 82,6% -&gt; Tốc độ đô thị hóa cao do sự phát triển mạnh mẽ của công nghiệp.</w:t>
            </w:r>
          </w:p>
          <w:p w14:paraId="4A02D9A6">
            <w:pPr>
              <w:pStyle w:val="5"/>
              <w:spacing w:after="0" w:line="305" w:lineRule="auto"/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 Phân bố ở vùng ven biển, phía nam hệ thống ngũ hồ và ven Đại tây dương, nối tiếp nhau tạo thành hai dải siêu đô thị từ Niu Oóc đến Oa-sinh-tơn và từ Môn tré-an đến Si-ca-gô.</w:t>
            </w:r>
          </w:p>
          <w:p w14:paraId="18028D84">
            <w:pPr>
              <w:pStyle w:val="5"/>
              <w:spacing w:after="0" w:line="305" w:lineRule="auto"/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 - Vào sâu trong nội địa, các đô thị nhỏ hơn và thưa thớt hơn.  </w:t>
            </w:r>
          </w:p>
          <w:p w14:paraId="5CBB47ED">
            <w:pPr>
              <w:pStyle w:val="5"/>
              <w:spacing w:after="0" w:line="305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 - Ngày nay, một bộ phận dân cư ở Hoa Kì đang có dự biến đổi lớn. Hơn 3/4 dân cư Bắc Mĩ sống trong các đô thị.</w:t>
            </w:r>
          </w:p>
        </w:tc>
        <w:tc>
          <w:tcPr>
            <w:tcW w:w="675" w:type="pct"/>
          </w:tcPr>
          <w:p w14:paraId="5B0DC48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C052A7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  <w:p w14:paraId="72FD1E1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679065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F29D38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3B9C56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7F67D926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331990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B3E57A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09546F7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4DD5AC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DF31D5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3B3DA99F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8C62787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</w:tc>
      </w:tr>
      <w:tr w14:paraId="45FF9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664" w:type="pct"/>
            <w:vAlign w:val="center"/>
          </w:tcPr>
          <w:p w14:paraId="67C8A13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14:paraId="66AECCD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(1,5 điểm)</w:t>
            </w:r>
          </w:p>
        </w:tc>
        <w:tc>
          <w:tcPr>
            <w:tcW w:w="3659" w:type="pct"/>
          </w:tcPr>
          <w:p w14:paraId="11D189ED">
            <w:pPr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Tại sao từ độ cao 0m đến 1000m của dãy núi An-đét, ở sườn đông có rừng nhiệt đới còn ở sườn tây là thực vật nửa hoang mạc là vì:</w:t>
            </w: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</w:p>
          <w:p w14:paraId="19DFA7EC">
            <w:pPr>
              <w:rPr>
                <w:rFonts w:eastAsia="Arial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eastAsia="Arial"/>
                <w:bCs/>
                <w:sz w:val="26"/>
                <w:szCs w:val="26"/>
                <w:shd w:val="clear" w:color="auto" w:fill="FFFFFF"/>
              </w:rPr>
              <w:t>-Sườn tây lục địa Nam Mĩ có dòng biển lạnh   Pê-ru chạy ven bờ.</w:t>
            </w:r>
          </w:p>
          <w:p w14:paraId="39611CFD">
            <w:pPr>
              <w:rPr>
                <w:rFonts w:ascii="Times New Roman" w:hAnsi="Times New Roman" w:eastAsia="Arial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eastAsia="Arial"/>
                <w:sz w:val="26"/>
                <w:szCs w:val="26"/>
                <w:shd w:val="clear" w:color="auto" w:fill="FFFFFF"/>
              </w:rPr>
              <w:t>- Sườn tây An-đét là sườn khuất gió, gió tín phong từ sườn đông thổi sang rất khô và nóng.</w:t>
            </w:r>
          </w:p>
          <w:p w14:paraId="6F62387A">
            <w:pPr>
              <w:rPr>
                <w:rFonts w:ascii="Times New Roman" w:hAnsi="Times New Roman" w:eastAsia="Arial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eastAsia="Arial"/>
                <w:sz w:val="26"/>
                <w:szCs w:val="26"/>
                <w:shd w:val="clear" w:color="auto" w:fill="FFFFFF"/>
              </w:rPr>
              <w:t>Dẫn đến làm cho khí hậu khô hạn, thực vật kém phát triển nghèo nàn, xuất hiện thảm thực vật nửa hoang mạc ở sườn tây ngay từ độ cao 0-1000m.</w:t>
            </w:r>
          </w:p>
          <w:p w14:paraId="73AA165D">
            <w:pPr>
              <w:rPr>
                <w:rFonts w:ascii="Times New Roman" w:hAnsi="Times New Roman" w:eastAsia="Arial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eastAsia="Arial"/>
                <w:sz w:val="26"/>
                <w:szCs w:val="26"/>
                <w:shd w:val="clear" w:color="auto" w:fill="FFFFFF"/>
              </w:rPr>
              <w:t>- Do sườn đông chịu ảnh hưởng của dòng biển nóng.</w:t>
            </w:r>
          </w:p>
          <w:p w14:paraId="40031870">
            <w:pPr>
              <w:rPr>
                <w:rFonts w:ascii="Times New Roman" w:hAnsi="Times New Roman" w:eastAsia="Arial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eastAsia="Arial"/>
                <w:sz w:val="26"/>
                <w:szCs w:val="26"/>
                <w:shd w:val="clear" w:color="auto" w:fill="FFFFFF"/>
              </w:rPr>
              <w:t>- Do gió tín phong từ Đại Tây Dương thổi vào.</w:t>
            </w:r>
          </w:p>
          <w:p w14:paraId="567BC9FC">
            <w:pPr>
              <w:rPr>
                <w:rFonts w:ascii="Times New Roman" w:hAnsi="Times New Roman" w:eastAsia="Arial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eastAsia="Arial"/>
                <w:sz w:val="26"/>
                <w:szCs w:val="26"/>
                <w:shd w:val="clear" w:color="auto" w:fill="FFFFFF"/>
              </w:rPr>
              <w:t>Dẫn đến làm cho sườn đông có mưa nhiều, thực vật tươi tốt rừng nhiệt đới phát triển ở độ cao từ 0-1000m.</w:t>
            </w:r>
          </w:p>
        </w:tc>
        <w:tc>
          <w:tcPr>
            <w:tcW w:w="675" w:type="pct"/>
          </w:tcPr>
          <w:p w14:paraId="75D81855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EDD3A5F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7A48395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79DCF13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2FAC6DC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C8B2DD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26D3C2E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52E7503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4EA561E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9BB8F3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3C1E519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14:paraId="4670C53F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FEFAF3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</w:tc>
      </w:tr>
    </w:tbl>
    <w:p w14:paraId="14471F87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- Lưu ý:</w:t>
      </w:r>
    </w:p>
    <w:p w14:paraId="16884133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+  Học sinh có thể không trình bày các ý theo thứ tự như hướng dẫn trả lời nhưng đủ ý và hợp lí vẫn cho điểm tối đa. Thiếu ý nào sẽ không cho điểm ý đó.</w:t>
      </w:r>
    </w:p>
    <w:p w14:paraId="22F73A50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+ Tổng điểm toàn bài được làm tròn còn 1 chữ số thập phân.</w:t>
      </w:r>
    </w:p>
    <w:p w14:paraId="4AE85CBC">
      <w:pPr>
        <w:rPr>
          <w:rFonts w:ascii="Times New Roman" w:hAnsi="Times New Roman"/>
          <w:b/>
          <w:sz w:val="26"/>
          <w:szCs w:val="26"/>
        </w:rPr>
      </w:pPr>
    </w:p>
    <w:p w14:paraId="282F5126">
      <w:pPr>
        <w:rPr>
          <w:rFonts w:ascii="Times New Roman" w:hAnsi="Times New Roman"/>
          <w:sz w:val="26"/>
          <w:szCs w:val="26"/>
        </w:rPr>
      </w:pPr>
    </w:p>
    <w:tbl>
      <w:tblPr>
        <w:tblStyle w:val="4"/>
        <w:tblW w:w="530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6"/>
        <w:gridCol w:w="6271"/>
      </w:tblGrid>
      <w:tr w14:paraId="716BD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913" w:type="pct"/>
          </w:tcPr>
          <w:tbl>
            <w:tblPr>
              <w:tblStyle w:val="4"/>
              <w:tblW w:w="4949" w:type="pct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3"/>
            </w:tblGrid>
            <w:tr w14:paraId="6B0BDF90">
              <w:trPr>
                <w:trHeight w:val="174" w:hRule="atLeast"/>
                <w:jc w:val="center"/>
              </w:trPr>
              <w:tc>
                <w:tcPr>
                  <w:tcW w:w="1945" w:type="pct"/>
                </w:tcPr>
                <w:p w14:paraId="71504F06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UBND XÃ QUẾ SƠN TRUNG</w:t>
                  </w:r>
                </w:p>
              </w:tc>
            </w:tr>
            <w:tr w14:paraId="437B87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0" w:hRule="atLeast"/>
                <w:jc w:val="center"/>
              </w:trPr>
              <w:tc>
                <w:tcPr>
                  <w:tcW w:w="1945" w:type="pct"/>
                </w:tcPr>
                <w:p w14:paraId="4CC9D94F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TRƯỜNG THCS QUẾ THUẬN</w:t>
                  </w:r>
                </w:p>
              </w:tc>
            </w:tr>
          </w:tbl>
          <w:p w14:paraId="416AB10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87" w:type="pct"/>
          </w:tcPr>
          <w:p w14:paraId="2480509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HƯỚNG DẪN CHẤM MÔN LỊCH SỬ- ĐỊA LÝ LỚP 7</w:t>
            </w:r>
          </w:p>
          <w:p w14:paraId="61C4F8E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KIỂM TRA GIỮA KỲ II, NĂM HỌC 2025 – 2026</w:t>
            </w:r>
          </w:p>
          <w:p w14:paraId="70D0B6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PHÂN MÔN: ĐỊA LÍ</w:t>
            </w:r>
          </w:p>
        </w:tc>
      </w:tr>
    </w:tbl>
    <w:p w14:paraId="7524DA75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i/>
          <w:color w:val="FF0000"/>
          <w:sz w:val="26"/>
          <w:szCs w:val="26"/>
        </w:rPr>
        <w:t xml:space="preserve">HSKT làm được phần </w:t>
      </w:r>
      <w:r>
        <w:rPr>
          <w:rFonts w:hint="default" w:ascii="Times New Roman" w:hAnsi="Times New Roman"/>
          <w:i/>
          <w:color w:val="FF0000"/>
          <w:sz w:val="26"/>
          <w:szCs w:val="26"/>
          <w:lang w:val="vi-VN"/>
        </w:rPr>
        <w:t xml:space="preserve"> sau là Đạt</w:t>
      </w:r>
      <w:bookmarkStart w:id="0" w:name="_GoBack"/>
      <w:bookmarkEnd w:id="0"/>
    </w:p>
    <w:p w14:paraId="5F9C5AE7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I/TRẮC NGHIỆM: (2,0 điểm)</w:t>
      </w:r>
    </w:p>
    <w:p w14:paraId="3F2AB5F7">
      <w:pPr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  <w:lang w:val="en-US"/>
        </w:rPr>
        <w:t>M</w:t>
      </w:r>
      <w:r>
        <w:rPr>
          <w:rFonts w:ascii="Times New Roman" w:hAnsi="Times New Roman"/>
          <w:b/>
          <w:sz w:val="26"/>
          <w:szCs w:val="26"/>
        </w:rPr>
        <w:t xml:space="preserve">ỗi câu trả lời đúng </w:t>
      </w:r>
      <w:r>
        <w:rPr>
          <w:rFonts w:ascii="Times New Roman" w:hAnsi="Times New Roman"/>
          <w:b/>
          <w:sz w:val="26"/>
          <w:szCs w:val="26"/>
          <w:lang w:val="en-US"/>
        </w:rPr>
        <w:t>ghi</w:t>
      </w:r>
      <w:r>
        <w:rPr>
          <w:rFonts w:ascii="Times New Roman" w:hAnsi="Times New Roman"/>
          <w:b/>
          <w:sz w:val="26"/>
          <w:szCs w:val="26"/>
        </w:rPr>
        <w:t xml:space="preserve"> 0,25 đ</w:t>
      </w:r>
      <w:r>
        <w:rPr>
          <w:rFonts w:ascii="Times New Roman" w:hAnsi="Times New Roman"/>
          <w:b/>
          <w:sz w:val="26"/>
          <w:szCs w:val="26"/>
          <w:lang w:val="en-US"/>
        </w:rPr>
        <w:t>iểm</w:t>
      </w:r>
    </w:p>
    <w:tbl>
      <w:tblPr>
        <w:tblStyle w:val="4"/>
        <w:tblW w:w="3847" w:type="dxa"/>
        <w:tblInd w:w="2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708"/>
        <w:gridCol w:w="667"/>
        <w:gridCol w:w="629"/>
      </w:tblGrid>
      <w:tr w14:paraId="2FD87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F89E0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8282E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1BE6F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5316F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7115A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14:paraId="6B22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E8BD8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C91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D4B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01C6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6C1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</w:tbl>
    <w:p w14:paraId="14C092FD">
      <w:pPr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 xml:space="preserve">Câu 5: Điền đúng mỗi chỗ chấm 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ghi </w:t>
      </w:r>
      <w:r>
        <w:rPr>
          <w:rFonts w:ascii="Times New Roman" w:hAnsi="Times New Roman"/>
          <w:b/>
          <w:sz w:val="26"/>
          <w:szCs w:val="26"/>
        </w:rPr>
        <w:t>0,25 đ</w:t>
      </w:r>
      <w:r>
        <w:rPr>
          <w:rFonts w:ascii="Times New Roman" w:hAnsi="Times New Roman"/>
          <w:b/>
          <w:sz w:val="26"/>
          <w:szCs w:val="26"/>
          <w:lang w:val="en-US"/>
        </w:rPr>
        <w:t>iểm</w:t>
      </w:r>
    </w:p>
    <w:p w14:paraId="2008DFC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  <w:lang w:val="en-US"/>
        </w:rPr>
        <w:t xml:space="preserve">(1) </w:t>
      </w:r>
      <w:r>
        <w:rPr>
          <w:rFonts w:ascii="Times New Roman" w:hAnsi="Times New Roman"/>
          <w:i/>
          <w:iCs/>
          <w:sz w:val="26"/>
          <w:szCs w:val="26"/>
        </w:rPr>
        <w:t xml:space="preserve"> Rừng lá kim</w:t>
      </w:r>
      <w:r>
        <w:rPr>
          <w:rFonts w:ascii="Times New Roman" w:hAnsi="Times New Roman"/>
          <w:sz w:val="26"/>
          <w:szCs w:val="26"/>
        </w:rPr>
        <w:t>; (2</w:t>
      </w:r>
      <w:r>
        <w:rPr>
          <w:rFonts w:ascii="Times New Roman" w:hAnsi="Times New Roman"/>
          <w:i/>
          <w:iCs/>
          <w:sz w:val="26"/>
          <w:szCs w:val="26"/>
        </w:rPr>
        <w:t>) Phong phú.</w:t>
      </w:r>
    </w:p>
    <w:p w14:paraId="5EAC2CF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II/TỰ LUẬN: (3,0 điểm)</w:t>
      </w:r>
    </w:p>
    <w:tbl>
      <w:tblPr>
        <w:tblStyle w:val="4"/>
        <w:tblpPr w:leftFromText="180" w:rightFromText="180" w:vertAnchor="text" w:horzAnchor="page" w:tblpX="1548" w:tblpY="261"/>
        <w:tblOverlap w:val="never"/>
        <w:tblW w:w="507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7105"/>
        <w:gridCol w:w="1311"/>
      </w:tblGrid>
      <w:tr w14:paraId="625F9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pct"/>
          </w:tcPr>
          <w:p w14:paraId="660C75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3659" w:type="pct"/>
          </w:tcPr>
          <w:p w14:paraId="5F15396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 cần đạt</w:t>
            </w:r>
          </w:p>
        </w:tc>
        <w:tc>
          <w:tcPr>
            <w:tcW w:w="675" w:type="pct"/>
          </w:tcPr>
          <w:p w14:paraId="10CCA41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14:paraId="2E314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</w:trPr>
        <w:tc>
          <w:tcPr>
            <w:tcW w:w="664" w:type="pct"/>
            <w:vAlign w:val="center"/>
          </w:tcPr>
          <w:p w14:paraId="5B2649E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14:paraId="50DD873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(1.5 điểm)</w:t>
            </w:r>
          </w:p>
        </w:tc>
        <w:tc>
          <w:tcPr>
            <w:tcW w:w="3659" w:type="pct"/>
          </w:tcPr>
          <w:p w14:paraId="1E8BB1D7">
            <w:pPr>
              <w:pStyle w:val="5"/>
              <w:spacing w:after="0" w:line="305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Cs/>
                <w:iCs/>
                <w:sz w:val="26"/>
                <w:szCs w:val="26"/>
              </w:rPr>
              <w:t>- Tổng dân số: 380,1 triệu người (2024), chiếm 4,7% dân số thế giới .Diện tích khoảng 24,71 triệu km². Mật độ dân số: 22,9 người/km2. Dân cư phân bố không đều giữa miền Bắc và miền Nam, giữa phía Đông và phía Tây.</w:t>
            </w:r>
          </w:p>
        </w:tc>
        <w:tc>
          <w:tcPr>
            <w:tcW w:w="675" w:type="pct"/>
          </w:tcPr>
          <w:p w14:paraId="17B8DB98">
            <w:pP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1.0</w:t>
            </w:r>
          </w:p>
        </w:tc>
      </w:tr>
    </w:tbl>
    <w:p w14:paraId="5206E805">
      <w:pPr>
        <w:spacing w:before="60"/>
        <w:ind w:firstLine="72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sectPr>
      <w:pgSz w:w="11907" w:h="16840"/>
      <w:pgMar w:top="1134" w:right="851" w:bottom="1134" w:left="1701" w:header="720" w:footer="720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A2613C"/>
    <w:multiLevelType w:val="multilevel"/>
    <w:tmpl w:val="01A2613C"/>
    <w:lvl w:ilvl="0" w:tentative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ocumentProtection w:enforcement="0"/>
  <w:defaultTabStop w:val="720"/>
  <w:drawingGridHorizontalSpacing w:val="140"/>
  <w:drawingGridVerticalSpacing w:val="38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F71"/>
    <w:rsid w:val="000A4C5B"/>
    <w:rsid w:val="000B6A8F"/>
    <w:rsid w:val="00183700"/>
    <w:rsid w:val="002870E0"/>
    <w:rsid w:val="002C2E13"/>
    <w:rsid w:val="00360578"/>
    <w:rsid w:val="003630E2"/>
    <w:rsid w:val="00387754"/>
    <w:rsid w:val="003B6679"/>
    <w:rsid w:val="004400B5"/>
    <w:rsid w:val="005C37A2"/>
    <w:rsid w:val="00693F71"/>
    <w:rsid w:val="00746ED0"/>
    <w:rsid w:val="00910BFB"/>
    <w:rsid w:val="00974A4E"/>
    <w:rsid w:val="00A6636D"/>
    <w:rsid w:val="00AA0D02"/>
    <w:rsid w:val="00B17745"/>
    <w:rsid w:val="00B65766"/>
    <w:rsid w:val="00C14A22"/>
    <w:rsid w:val="00EC3F12"/>
    <w:rsid w:val="00EE4C35"/>
    <w:rsid w:val="00F77BE0"/>
    <w:rsid w:val="00FB12D4"/>
    <w:rsid w:val="00FC4A3A"/>
    <w:rsid w:val="0280172D"/>
    <w:rsid w:val="03BB2432"/>
    <w:rsid w:val="04846D44"/>
    <w:rsid w:val="04BE4910"/>
    <w:rsid w:val="066537A3"/>
    <w:rsid w:val="0C142E99"/>
    <w:rsid w:val="0F782E48"/>
    <w:rsid w:val="14B24A90"/>
    <w:rsid w:val="156A6935"/>
    <w:rsid w:val="15DE5AB8"/>
    <w:rsid w:val="16B96543"/>
    <w:rsid w:val="17286D0C"/>
    <w:rsid w:val="194A6A15"/>
    <w:rsid w:val="19530E11"/>
    <w:rsid w:val="1A5439C0"/>
    <w:rsid w:val="1ABD4DBA"/>
    <w:rsid w:val="1B766890"/>
    <w:rsid w:val="1D1436CA"/>
    <w:rsid w:val="1D2037A8"/>
    <w:rsid w:val="1EAD5662"/>
    <w:rsid w:val="1EE02F18"/>
    <w:rsid w:val="1FDD4943"/>
    <w:rsid w:val="203E71E6"/>
    <w:rsid w:val="20A90B21"/>
    <w:rsid w:val="219D5F36"/>
    <w:rsid w:val="23B023C8"/>
    <w:rsid w:val="23E42FD1"/>
    <w:rsid w:val="289B6C8D"/>
    <w:rsid w:val="2E9B5329"/>
    <w:rsid w:val="30B0069D"/>
    <w:rsid w:val="31DF596E"/>
    <w:rsid w:val="345467C3"/>
    <w:rsid w:val="353E0589"/>
    <w:rsid w:val="354C5D48"/>
    <w:rsid w:val="36112515"/>
    <w:rsid w:val="36B71A8F"/>
    <w:rsid w:val="36DB490E"/>
    <w:rsid w:val="375B2271"/>
    <w:rsid w:val="37DB0491"/>
    <w:rsid w:val="3AAD46C9"/>
    <w:rsid w:val="3D915F92"/>
    <w:rsid w:val="40036822"/>
    <w:rsid w:val="40993106"/>
    <w:rsid w:val="40E57A5E"/>
    <w:rsid w:val="42BC0369"/>
    <w:rsid w:val="42DA7CA5"/>
    <w:rsid w:val="4331229B"/>
    <w:rsid w:val="436E4771"/>
    <w:rsid w:val="44395B7B"/>
    <w:rsid w:val="446606CA"/>
    <w:rsid w:val="45E95E81"/>
    <w:rsid w:val="46092573"/>
    <w:rsid w:val="4650025E"/>
    <w:rsid w:val="47875E20"/>
    <w:rsid w:val="4B045127"/>
    <w:rsid w:val="4BA53240"/>
    <w:rsid w:val="4C5E2F58"/>
    <w:rsid w:val="50E97861"/>
    <w:rsid w:val="52D341F1"/>
    <w:rsid w:val="56533328"/>
    <w:rsid w:val="590D0758"/>
    <w:rsid w:val="59CD70C7"/>
    <w:rsid w:val="60F32D5C"/>
    <w:rsid w:val="63515EFF"/>
    <w:rsid w:val="67906217"/>
    <w:rsid w:val="6A724D32"/>
    <w:rsid w:val="6CF03552"/>
    <w:rsid w:val="6EFA4222"/>
    <w:rsid w:val="70305703"/>
    <w:rsid w:val="72C93C05"/>
    <w:rsid w:val="73B5151A"/>
    <w:rsid w:val="74D42278"/>
    <w:rsid w:val="77ED2A2B"/>
    <w:rsid w:val="780948C5"/>
    <w:rsid w:val="78495CC1"/>
    <w:rsid w:val="7BD1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Times New Roman"/>
      <w:sz w:val="24"/>
      <w:szCs w:val="24"/>
      <w:lang w:val="vi-VN" w:eastAsia="en-US" w:bidi="ar-SA"/>
    </w:rPr>
  </w:style>
  <w:style w:type="paragraph" w:styleId="2">
    <w:name w:val="heading 3"/>
    <w:next w:val="1"/>
    <w:semiHidden/>
    <w:unhideWhenUsed/>
    <w:qFormat/>
    <w:uiPriority w:val="9"/>
    <w:pPr>
      <w:spacing w:beforeAutospacing="1" w:afterAutospacing="1"/>
      <w:outlineLvl w:val="2"/>
    </w:pPr>
    <w:rPr>
      <w:rFonts w:hint="eastAsia" w:ascii="SimSun" w:hAnsi="SimSun" w:eastAsia="SimSun" w:cs="Times New Roman"/>
      <w:b/>
      <w:bCs/>
      <w:sz w:val="26"/>
      <w:szCs w:val="26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  <w:rPr>
      <w:rFonts w:ascii="Times New Roman" w:hAnsi="Times New Roman" w:eastAsia="Times New Roman"/>
    </w:rPr>
  </w:style>
  <w:style w:type="paragraph" w:styleId="6">
    <w:name w:val="Normal (Web)"/>
    <w:basedOn w:val="1"/>
    <w:qFormat/>
    <w:uiPriority w:val="0"/>
    <w:pPr>
      <w:spacing w:beforeAutospacing="1" w:afterAutospacing="1"/>
    </w:pPr>
    <w:rPr>
      <w:rFonts w:ascii="Times New Roman" w:hAnsi="Times New Roman" w:eastAsia="SimSun"/>
      <w:lang w:val="en-US" w:eastAsia="zh-CN"/>
    </w:rPr>
  </w:style>
  <w:style w:type="character" w:styleId="7">
    <w:name w:val="Strong"/>
    <w:basedOn w:val="3"/>
    <w:qFormat/>
    <w:uiPriority w:val="0"/>
    <w:rPr>
      <w:b/>
      <w:bCs/>
    </w:rPr>
  </w:style>
  <w:style w:type="table" w:styleId="8">
    <w:name w:val="Table Grid"/>
    <w:basedOn w:val="4"/>
    <w:qFormat/>
    <w:uiPriority w:val="39"/>
    <w:rPr>
      <w:rFonts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509</Words>
  <Characters>5099</Characters>
  <Lines>64</Lines>
  <Paragraphs>18</Paragraphs>
  <TotalTime>0</TotalTime>
  <ScaleCrop>false</ScaleCrop>
  <LinksUpToDate>false</LinksUpToDate>
  <CharactersWithSpaces>5649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cp:lastPrinted>2024-12-20T06:16:00Z</cp:lastPrinted>
  <dcterms:modified xsi:type="dcterms:W3CDTF">2026-03-08T13:36:43Z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D1B28C39871D4CD9A6B57AF26ACC41C1_12</vt:lpwstr>
  </property>
</Properties>
</file>